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D347B5" w:rsidP="009730E4">
            <w:pPr>
              <w:pStyle w:val="af0"/>
            </w:pPr>
            <w:bookmarkStart w:id="0" w:name="_GoBack"/>
            <w:bookmarkEnd w:id="0"/>
            <w:r w:rsidRPr="00FC798B">
              <w:t>Licence to Publish</w:t>
            </w:r>
            <w:r w:rsidRPr="00FC798B">
              <w:br/>
              <w:t>Proceedings Papers</w:t>
            </w:r>
          </w:p>
        </w:tc>
        <w:tc>
          <w:tcPr>
            <w:tcW w:w="2945" w:type="dxa"/>
            <w:gridSpan w:val="2"/>
            <w:hideMark/>
          </w:tcPr>
          <w:p w14:paraId="3AB8A39F" w14:textId="77777777" w:rsidR="004556FB" w:rsidRPr="00FC798B" w:rsidRDefault="00D347B5">
            <w:pPr>
              <w:jc w:val="right"/>
              <w:rPr>
                <w:rFonts w:asciiTheme="minorHAnsi" w:hAnsiTheme="minorHAnsi" w:cstheme="minorHAnsi"/>
              </w:rPr>
            </w:pPr>
            <w:r w:rsidRPr="00FC798B">
              <w:rPr>
                <w:rFonts w:cstheme="minorHAnsi"/>
                <w:noProof/>
                <w:lang w:val="en-US" w:eastAsia="ko-KR"/>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1B02D610" w14:textId="77777777" w:rsidTr="00D358C2">
        <w:tc>
          <w:tcPr>
            <w:tcW w:w="1371" w:type="pct"/>
          </w:tcPr>
          <w:p w14:paraId="3116A571" w14:textId="77777777" w:rsidR="004556FB" w:rsidRPr="00FC798B" w:rsidRDefault="00D347B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EndPr/>
            <w:sdtContent>
              <w:p w14:paraId="4CD5B7B7" w14:textId="77777777" w:rsidR="004556FB" w:rsidRPr="00FC798B" w:rsidRDefault="00D347B5">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D347B5">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D347B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0F0B04AE" w14:textId="692D0976" w:rsidR="004556FB" w:rsidRPr="00FC798B" w:rsidRDefault="00D630BA">
                <w:pPr>
                  <w:rPr>
                    <w:rFonts w:eastAsia="Cambria" w:cstheme="minorHAnsi"/>
                    <w:sz w:val="16"/>
                    <w:szCs w:val="16"/>
                  </w:rPr>
                </w:pPr>
                <w:r w:rsidRPr="00D630BA">
                  <w:rPr>
                    <w:rFonts w:eastAsia="Cambria" w:cstheme="minorHAnsi"/>
                    <w:sz w:val="16"/>
                    <w:szCs w:val="16"/>
                  </w:rPr>
                  <w:t>RoboCup 2026: Robot World Cup XXIX</w:t>
                </w:r>
              </w:p>
            </w:tc>
          </w:sdtContent>
        </w:sdt>
        <w:tc>
          <w:tcPr>
            <w:tcW w:w="1235" w:type="pct"/>
          </w:tcPr>
          <w:p w14:paraId="34BF4F38" w14:textId="77777777" w:rsidR="004556FB" w:rsidRPr="00FC798B" w:rsidRDefault="00D347B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rsidRPr="00915D3F" w14:paraId="152756E1" w14:textId="77777777" w:rsidTr="00D358C2">
        <w:tc>
          <w:tcPr>
            <w:tcW w:w="1371" w:type="pct"/>
            <w:vAlign w:val="center"/>
          </w:tcPr>
          <w:p w14:paraId="2BD46DC2" w14:textId="77777777" w:rsidR="004556FB" w:rsidRPr="00FC798B" w:rsidRDefault="00D347B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F8362C7" w14:textId="18C52C67" w:rsidR="004556FB" w:rsidRPr="00D630BA" w:rsidRDefault="00D630BA">
                <w:pPr>
                  <w:rPr>
                    <w:rFonts w:eastAsia="Cambria" w:cstheme="minorHAnsi"/>
                    <w:sz w:val="16"/>
                    <w:szCs w:val="16"/>
                    <w:lang w:val="it-IT"/>
                  </w:rPr>
                </w:pPr>
                <w:r w:rsidRPr="00D630BA">
                  <w:rPr>
                    <w:rFonts w:eastAsia="Cambria" w:cstheme="minorHAnsi"/>
                    <w:sz w:val="16"/>
                    <w:szCs w:val="16"/>
                    <w:lang w:val="it-IT"/>
                  </w:rPr>
                  <w:t>Matteo Leonetti</w:t>
                </w:r>
                <w:r w:rsidRPr="00D630BA">
                  <w:rPr>
                    <w:rFonts w:eastAsia="Cambria" w:cstheme="minorHAnsi"/>
                    <w:sz w:val="16"/>
                    <w:szCs w:val="16"/>
                    <w:lang w:val="it-IT"/>
                  </w:rPr>
                  <w:br/>
                  <w:t>Asadollah Norouzi</w:t>
                </w:r>
                <w:r w:rsidRPr="00D630BA">
                  <w:rPr>
                    <w:rFonts w:eastAsia="Cambria" w:cstheme="minorHAnsi"/>
                    <w:sz w:val="16"/>
                    <w:szCs w:val="16"/>
                    <w:lang w:val="it-IT"/>
                  </w:rPr>
                  <w:br/>
                </w:r>
                <w:r w:rsidR="00915D3F" w:rsidRPr="00915D3F">
                  <w:rPr>
                    <w:rFonts w:eastAsia="Cambria" w:cstheme="minorHAnsi"/>
                    <w:sz w:val="16"/>
                    <w:szCs w:val="16"/>
                  </w:rPr>
                  <w:t>Younggun Cho</w:t>
                </w:r>
              </w:p>
            </w:tc>
          </w:sdtContent>
        </w:sdt>
        <w:tc>
          <w:tcPr>
            <w:tcW w:w="1235" w:type="pct"/>
          </w:tcPr>
          <w:p w14:paraId="3E7121B8" w14:textId="77777777" w:rsidR="004556FB" w:rsidRPr="00D630BA" w:rsidRDefault="004556FB">
            <w:pPr>
              <w:rPr>
                <w:rFonts w:eastAsia="Cambria" w:cstheme="minorHAnsi"/>
                <w:sz w:val="16"/>
                <w:szCs w:val="16"/>
                <w:lang w:val="it-IT"/>
              </w:rPr>
            </w:pPr>
          </w:p>
        </w:tc>
      </w:tr>
      <w:tr w:rsidR="00BA0FF0" w:rsidRPr="00915D3F" w14:paraId="36B3D5F4" w14:textId="77777777" w:rsidTr="00D358C2">
        <w:tc>
          <w:tcPr>
            <w:tcW w:w="1371" w:type="pct"/>
          </w:tcPr>
          <w:p w14:paraId="213CB0B6" w14:textId="77777777" w:rsidR="004556FB" w:rsidRPr="00D630BA" w:rsidRDefault="004556FB">
            <w:pPr>
              <w:rPr>
                <w:rFonts w:eastAsia="Cambria" w:cstheme="minorHAnsi"/>
                <w:sz w:val="16"/>
                <w:szCs w:val="16"/>
                <w:lang w:val="it-IT"/>
              </w:rPr>
            </w:pPr>
          </w:p>
        </w:tc>
        <w:tc>
          <w:tcPr>
            <w:tcW w:w="2394" w:type="pct"/>
          </w:tcPr>
          <w:p w14:paraId="3053E7B9" w14:textId="77777777" w:rsidR="004556FB" w:rsidRPr="00D630BA" w:rsidRDefault="004556FB">
            <w:pPr>
              <w:rPr>
                <w:rFonts w:eastAsia="Cambria" w:cstheme="minorHAnsi"/>
                <w:sz w:val="16"/>
                <w:szCs w:val="16"/>
                <w:lang w:val="it-IT"/>
              </w:rPr>
            </w:pPr>
          </w:p>
        </w:tc>
        <w:tc>
          <w:tcPr>
            <w:tcW w:w="1235" w:type="pct"/>
          </w:tcPr>
          <w:p w14:paraId="1DED6120" w14:textId="77777777" w:rsidR="004556FB" w:rsidRPr="00D630BA" w:rsidRDefault="004556FB">
            <w:pPr>
              <w:rPr>
                <w:rFonts w:eastAsia="Cambria" w:cstheme="minorHAnsi"/>
                <w:sz w:val="16"/>
                <w:szCs w:val="16"/>
                <w:lang w:val="it-IT"/>
              </w:rPr>
            </w:pPr>
          </w:p>
        </w:tc>
      </w:tr>
      <w:tr w:rsidR="00BA0FF0" w14:paraId="08C1944E" w14:textId="77777777" w:rsidTr="00D358C2">
        <w:tc>
          <w:tcPr>
            <w:tcW w:w="1371" w:type="pct"/>
          </w:tcPr>
          <w:p w14:paraId="2C23B680" w14:textId="77777777" w:rsidR="004556FB" w:rsidRPr="00FC798B" w:rsidRDefault="00D347B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11D2390" w14:textId="77777777" w:rsidR="004556FB" w:rsidRPr="00FC798B" w:rsidRDefault="00D347B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D347B5">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sdt>
            <w:sdtPr>
              <w:rPr>
                <w:rFonts w:eastAsia="Cambria" w:cstheme="minorHAnsi"/>
                <w:sz w:val="16"/>
                <w:szCs w:val="16"/>
              </w:rPr>
              <w:alias w:val="Series"/>
              <w:tag w:val="Series"/>
              <w:id w:val="189277873"/>
              <w:placeholder>
                <w:docPart w:val="22A007FA09B0416FAE2AB143EF3D80A9"/>
              </w:placeholder>
            </w:sdtPr>
            <w:sdtEndPr/>
            <w:sdtContent>
              <w:p w14:paraId="7C9FD2C5" w14:textId="20517B9F" w:rsidR="004556FB" w:rsidRPr="00FC798B" w:rsidRDefault="00D630BA">
                <w:pPr>
                  <w:rPr>
                    <w:rFonts w:eastAsia="Cambria" w:cstheme="minorHAnsi"/>
                    <w:sz w:val="16"/>
                    <w:szCs w:val="16"/>
                  </w:rPr>
                </w:pPr>
                <w:r w:rsidRPr="00D630BA">
                  <w:rPr>
                    <w:rFonts w:eastAsia="Cambria" w:cstheme="minorHAnsi"/>
                    <w:sz w:val="16"/>
                    <w:szCs w:val="16"/>
                  </w:rPr>
                  <w:t>Lecture Notes in Artificial Intelligence (LNAI)</w:t>
                </w:r>
              </w:p>
            </w:sdtContent>
          </w:sdt>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D347B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4DED1208" w14:textId="77777777" w:rsidR="004556FB" w:rsidRPr="00FC798B" w:rsidRDefault="00D347B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1AD98E6E" w14:textId="77777777" w:rsidR="004556FB" w:rsidRPr="00FC798B" w:rsidRDefault="00D347B5">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D347B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D347B5">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6E28AFE4" w14:textId="77777777" w:rsidR="004556FB" w:rsidRPr="00FC798B" w:rsidRDefault="00D347B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D347B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3D68DE5E" w14:textId="77777777" w:rsidR="004556FB" w:rsidRPr="00FC798B" w:rsidRDefault="00A07A1D">
            <w:pPr>
              <w:rPr>
                <w:rFonts w:cstheme="minorHAnsi"/>
                <w:sz w:val="16"/>
                <w:szCs w:val="16"/>
              </w:rPr>
            </w:pPr>
            <w:hyperlink r:id="rId13" w:history="1">
              <w:r w:rsidR="004556FB" w:rsidRPr="00882FB0">
                <w:rPr>
                  <w:rStyle w:val="ae"/>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D347B5">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D347B5" w:rsidP="009730E4">
      <w:pPr>
        <w:pStyle w:val="1"/>
      </w:pPr>
      <w:r w:rsidRPr="00FC798B">
        <w:t>Grant of Rights</w:t>
      </w:r>
    </w:p>
    <w:p w14:paraId="305BAE1A" w14:textId="77777777" w:rsidR="00C354FB" w:rsidRPr="00C354FB" w:rsidRDefault="00D347B5"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sidRPr="00C354FB">
        <w:rPr>
          <w:rFonts w:eastAsia="Arial" w:cstheme="minorHAnsi"/>
          <w:bCs/>
          <w:sz w:val="20"/>
          <w:szCs w:val="20"/>
          <w:lang w:val="en-US" w:eastAsia="en-GB"/>
        </w:rPr>
        <w:t xml:space="preserve">) in any language, in any versions or editions in any and all forms and/or media of expression whether now known or developed in the future (including without limitation in connection with use of Artificial Intelligence) and as a whole or of any part and with or in relation to any </w:t>
      </w:r>
      <w:r w:rsidRPr="00C354FB">
        <w:rPr>
          <w:rFonts w:eastAsia="Arial" w:cstheme="minorHAnsi"/>
          <w:bCs/>
          <w:sz w:val="20"/>
          <w:szCs w:val="20"/>
          <w:lang w:val="en-US" w:eastAsia="en-GB"/>
        </w:rPr>
        <w:lastRenderedPageBreak/>
        <w:t>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D347B5"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for the purposes of analysis, testing, development, discovery 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w:t>
      </w:r>
      <w:r w:rsidRPr="00C354FB">
        <w:rPr>
          <w:rFonts w:eastAsia="Arial" w:cstheme="minorHAnsi"/>
          <w:bCs/>
          <w:sz w:val="20"/>
          <w:szCs w:val="20"/>
          <w:lang w:val="en-US" w:eastAsia="en-GB"/>
        </w:rPr>
        <w:lastRenderedPageBreak/>
        <w:t>review, systems, products, projects,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set out in this clause (a) using AI.</w:t>
      </w:r>
    </w:p>
    <w:p w14:paraId="66D3395C" w14:textId="77777777" w:rsidR="00C354FB" w:rsidRPr="00C354FB" w:rsidRDefault="00D347B5"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means any machine-based technology or solution capable of operating with varying degrees of autonomy and adaptiveness (“AI”). The term shall extend to all current and future developments in AI and related technologies.</w:t>
      </w:r>
    </w:p>
    <w:p w14:paraId="504C77E1" w14:textId="77777777" w:rsidR="00C354FB" w:rsidRPr="00C354FB" w:rsidRDefault="00D347B5"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14:paraId="209FDD70" w14:textId="77777777" w:rsidR="00C354FB" w:rsidRPr="00C354FB" w:rsidRDefault="00D347B5"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 body of data by using an information retrieval mechanism and then using in combination with AI to produce Outputs.</w:t>
      </w:r>
    </w:p>
    <w:p w14:paraId="2FFEDE57"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above </w:t>
      </w:r>
      <w:r w:rsidR="00C354FB" w:rsidRPr="00C354FB">
        <w:rPr>
          <w:rFonts w:eastAsia="Arial" w:cstheme="minorHAnsi"/>
          <w:bCs/>
          <w:sz w:val="20"/>
          <w:szCs w:val="20"/>
          <w:lang w:eastAsia="en-GB"/>
        </w:rPr>
        <w:t>(save for those set out in sub-clauses 1.a)(x)-(xii) and, insofar as it relates to those sub-</w:t>
      </w:r>
      <w:r w:rsidR="00C354FB" w:rsidRPr="00C354FB">
        <w:rPr>
          <w:rFonts w:eastAsia="Arial" w:cstheme="minorHAnsi"/>
          <w:bCs/>
          <w:sz w:val="20"/>
          <w:szCs w:val="20"/>
          <w:lang w:eastAsia="en-GB"/>
        </w:rPr>
        <w:lastRenderedPageBreak/>
        <w:t xml:space="preserve">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D347B5" w:rsidP="009730E4">
      <w:pPr>
        <w:pStyle w:val="1"/>
      </w:pPr>
      <w:r w:rsidRPr="00FC798B">
        <w:t>Copyright</w:t>
      </w:r>
    </w:p>
    <w:p w14:paraId="452E581D" w14:textId="77777777" w:rsidR="004556FB" w:rsidRPr="00FC798B" w:rsidRDefault="00D347B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When reproducing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D347B5" w:rsidP="009730E4">
      <w:pPr>
        <w:pStyle w:val="1"/>
      </w:pPr>
      <w:r w:rsidRPr="00B13976">
        <w:t>Accessibility</w:t>
      </w:r>
    </w:p>
    <w:p w14:paraId="2E01D7F9" w14:textId="77777777" w:rsidR="00B13976" w:rsidRPr="00B13976" w:rsidRDefault="00D347B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D347B5" w:rsidP="009730E4">
      <w:pPr>
        <w:pStyle w:val="1"/>
      </w:pPr>
      <w:r w:rsidRPr="00FC798B">
        <w:t>Use of Contribution Versions</w:t>
      </w:r>
    </w:p>
    <w:p w14:paraId="4DF49D3F"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w:t>
      </w:r>
      <w:r>
        <w:rPr>
          <w:rFonts w:eastAsia="Arial" w:cstheme="minorHAnsi"/>
          <w:bCs/>
          <w:sz w:val="20"/>
          <w:szCs w:val="20"/>
          <w:lang w:eastAsia="en-GB"/>
        </w:rPr>
        <w:lastRenderedPageBreak/>
        <w:t xml:space="preserve">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’s discretion. Once the Contribution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2F27CFE9"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ae"/>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B9DD920"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E07F924"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lastRenderedPageBreak/>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 publisher after an embargo period of 12 months; and</w:t>
      </w:r>
    </w:p>
    <w:p w14:paraId="72EDD4BC"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90722DD" w14:textId="77777777" w:rsidR="004556FB" w:rsidRPr="00FC798B" w:rsidRDefault="00D347B5" w:rsidP="009730E4">
      <w:pPr>
        <w:pStyle w:val="1"/>
      </w:pPr>
      <w:r w:rsidRPr="00FC798B">
        <w:t>Warranties &amp; Representations</w:t>
      </w:r>
    </w:p>
    <w:p w14:paraId="11D147CA" w14:textId="77777777" w:rsidR="004556FB" w:rsidRPr="00FC798B" w:rsidRDefault="00A07A1D">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EndPr/>
        <w:sdtContent>
          <w:r w:rsidR="00D347B5">
            <w:rPr>
              <w:rFonts w:eastAsia="Arial" w:cstheme="minorHAnsi"/>
              <w:bCs/>
              <w:sz w:val="20"/>
              <w:szCs w:val="20"/>
              <w:lang w:eastAsia="en-GB"/>
            </w:rPr>
            <w:t>Author</w:t>
          </w:r>
        </w:sdtContent>
      </w:sdt>
      <w:r w:rsidR="00D347B5">
        <w:rPr>
          <w:rFonts w:eastAsia="Arial" w:cstheme="minorHAnsi"/>
          <w:bCs/>
          <w:sz w:val="20"/>
          <w:szCs w:val="20"/>
          <w:lang w:eastAsia="en-GB"/>
        </w:rPr>
        <w:t xml:space="preserve"> </w:t>
      </w:r>
      <w:r w:rsidR="00D347B5"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rights defined in clause 1,</w:t>
      </w:r>
    </w:p>
    <w:p w14:paraId="20A99A3F"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58F21E7"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D347B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 xml:space="preserve">but on a non-exclusive basis and without </w:t>
      </w:r>
      <w:r w:rsidRPr="00FC798B">
        <w:rPr>
          <w:rFonts w:eastAsia="Arial" w:cstheme="minorHAnsi"/>
          <w:bCs/>
          <w:sz w:val="20"/>
          <w:szCs w:val="20"/>
          <w:lang w:eastAsia="en-GB"/>
        </w:rPr>
        <w:lastRenderedPageBreak/>
        <w:t>the right to use any graphic elements on a stand-alone basis and has cited any such materials correctly;</w:t>
      </w:r>
    </w:p>
    <w:p w14:paraId="4D6E780E"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0B096A53"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6110AF51"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4183E3B0"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5" w:history="1">
        <w:r w:rsidR="004556FB" w:rsidRPr="00FC798B">
          <w:rPr>
            <w:rStyle w:val="ae"/>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xml:space="preserve">), </w:t>
      </w:r>
      <w:r w:rsidRPr="00FC798B">
        <w:rPr>
          <w:rFonts w:eastAsia="Arial" w:cstheme="minorHAnsi"/>
          <w:bCs/>
          <w:sz w:val="20"/>
          <w:szCs w:val="20"/>
          <w:lang w:eastAsia="en-GB"/>
        </w:rPr>
        <w:lastRenderedPageBreak/>
        <w:t>as may be updated by the Licensee at any time in its sole discretion.</w:t>
      </w:r>
    </w:p>
    <w:p w14:paraId="7BC2B1BF" w14:textId="77777777" w:rsidR="004556FB" w:rsidRPr="00FC798B" w:rsidRDefault="00D347B5" w:rsidP="009730E4">
      <w:pPr>
        <w:pStyle w:val="1"/>
      </w:pPr>
      <w:r w:rsidRPr="00FC798B">
        <w:t>Cooperation</w:t>
      </w:r>
    </w:p>
    <w:p w14:paraId="7729F248" w14:textId="77777777" w:rsidR="004556FB" w:rsidRPr="00FC798B" w:rsidRDefault="00D347B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End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A07A1D">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EndPr/>
        <w:sdtContent>
          <w:r w:rsidR="00D347B5">
            <w:rPr>
              <w:rFonts w:eastAsia="Arial" w:cstheme="minorHAnsi"/>
              <w:bCs/>
              <w:sz w:val="20"/>
              <w:szCs w:val="20"/>
              <w:lang w:eastAsia="en-GB"/>
            </w:rPr>
            <w:t>Author</w:t>
          </w:r>
        </w:sdtContent>
      </w:sdt>
      <w:r w:rsidR="00D347B5">
        <w:rPr>
          <w:rFonts w:eastAsia="Arial" w:cstheme="minorHAnsi"/>
          <w:bCs/>
          <w:sz w:val="20"/>
          <w:szCs w:val="20"/>
          <w:lang w:eastAsia="en-GB"/>
        </w:rPr>
        <w:t xml:space="preserve"> authorises the Licensee to take such steps as it considers necessary at its own expense </w:t>
      </w:r>
      <w:r w:rsidR="00D347B5"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D347B5" w:rsidP="009730E4">
      <w:pPr>
        <w:pStyle w:val="1"/>
      </w:pPr>
      <w:r w:rsidRPr="00FC798B">
        <w:t>Author List</w:t>
      </w:r>
    </w:p>
    <w:p w14:paraId="683AEBB8" w14:textId="77777777" w:rsidR="004556FB" w:rsidRPr="00FC798B" w:rsidRDefault="00D347B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3771E11D" w14:textId="77777777" w:rsidR="004556FB" w:rsidRPr="00FC798B" w:rsidRDefault="00D347B5" w:rsidP="009730E4">
      <w:pPr>
        <w:pStyle w:val="1"/>
      </w:pPr>
      <w:r w:rsidRPr="00FC798B">
        <w:t>Post Publication Actions</w:t>
      </w:r>
    </w:p>
    <w:p w14:paraId="26D5E543" w14:textId="77777777" w:rsidR="004556FB" w:rsidRPr="00FC798B" w:rsidRDefault="00D347B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publish a correction or other notice in relation to the Contribution if the Licensee determines that such actions are appropriate from an editorial, research integrity, </w:t>
      </w:r>
      <w:r>
        <w:rPr>
          <w:rFonts w:eastAsia="Arial" w:cstheme="minorHAnsi"/>
          <w:bCs/>
          <w:sz w:val="20"/>
          <w:szCs w:val="20"/>
          <w:lang w:eastAsia="en-GB"/>
        </w:rPr>
        <w:lastRenderedPageBreak/>
        <w:t>or legal perspective.</w:t>
      </w:r>
    </w:p>
    <w:p w14:paraId="76C8F901" w14:textId="77777777" w:rsidR="004556FB" w:rsidRPr="00FC798B" w:rsidRDefault="00D347B5" w:rsidP="009730E4">
      <w:pPr>
        <w:pStyle w:val="1"/>
      </w:pPr>
      <w:r w:rsidRPr="00FC798B">
        <w:t>Controlling Terms</w:t>
      </w:r>
    </w:p>
    <w:p w14:paraId="17058803" w14:textId="77777777" w:rsidR="004556FB" w:rsidRPr="00FC798B" w:rsidRDefault="00D347B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D347B5" w:rsidP="009730E4">
      <w:pPr>
        <w:pStyle w:val="1"/>
      </w:pPr>
      <w:r w:rsidRPr="00FC798B">
        <w:t>Governing Law</w:t>
      </w:r>
    </w:p>
    <w:p w14:paraId="05808901" w14:textId="77777777" w:rsidR="004556FB" w:rsidRPr="00FC798B" w:rsidRDefault="00D347B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D347B5">
      <w:pPr>
        <w:spacing w:after="0" w:line="240" w:lineRule="auto"/>
        <w:rPr>
          <w:rFonts w:eastAsia="Arial" w:cstheme="minorHAnsi"/>
          <w:sz w:val="12"/>
          <w:szCs w:val="18"/>
          <w:lang w:eastAsia="en-GB"/>
        </w:rPr>
      </w:pPr>
      <w:r w:rsidRPr="00FC798B">
        <w:rPr>
          <w:rFonts w:eastAsia="Arial" w:cstheme="minorHAnsi"/>
          <w:b/>
          <w:noProof/>
          <w:sz w:val="4"/>
          <w:szCs w:val="18"/>
          <w:lang w:val="en-US" w:eastAsia="ko-KR"/>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C0726E2" id="Straight Connector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" strokecolor="#c0504d" strokeweight="2pt">
                <v:shadow on="t" color="black" opacity="24903f" origin=",.5" offset="0,.55556mm"/>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a5"/>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D347B5">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EndPr/>
              <w:sdtContent>
                <w:r>
                  <w:rPr>
                    <w:rFonts w:asciiTheme="minorHAnsi" w:hAnsiTheme="minorHAnsi" w:cstheme="minorHAnsi"/>
                    <w:sz w:val="12"/>
                    <w:szCs w:val="18"/>
                  </w:rPr>
                  <w:t>Author</w:t>
                </w:r>
              </w:sdtContent>
            </w:sdt>
          </w:p>
          <w:p w14:paraId="6CBEA6E7" w14:textId="77777777" w:rsidR="004556FB" w:rsidRPr="00FC798B" w:rsidRDefault="00D347B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D347B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D347B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D347B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D347B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a5"/>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D347B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D347B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D347B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D347B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A07A1D">
      <w:pPr>
        <w:spacing w:after="0" w:line="240" w:lineRule="auto"/>
        <w:rPr>
          <w:rFonts w:eastAsia="Arial" w:cstheme="minorHAnsi"/>
          <w:sz w:val="15"/>
          <w:szCs w:val="15"/>
          <w:lang w:val="de-DE" w:eastAsia="en-GB"/>
        </w:rPr>
      </w:pPr>
      <w:sdt>
        <w:sdtPr>
          <w:alias w:val="Contract Express"/>
          <w:tag w:val="d=EntitySelect&amp;r="/>
          <w:id w:val="1385755429"/>
        </w:sdtPr>
        <w:sdtEndPr/>
        <w:sdtContent>
          <w:r w:rsidR="00D347B5" w:rsidRPr="00823E17">
            <w:rPr>
              <w:rFonts w:eastAsia="Arial" w:cstheme="minorHAnsi"/>
              <w:sz w:val="15"/>
              <w:szCs w:val="15"/>
              <w:lang w:val="de-DE" w:eastAsia="en-GB"/>
            </w:rPr>
            <w:t>Springer Nature Switzerland AG</w:t>
          </w:r>
        </w:sdtContent>
      </w:sdt>
      <w:r w:rsidR="00D347B5"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EndPr/>
        <w:sdtContent>
          <w:r w:rsidR="00D347B5"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EndPr/>
        <w:sdtContent/>
      </w:sdt>
    </w:p>
    <w:p w14:paraId="3C886B30" w14:textId="77777777" w:rsidR="004556FB" w:rsidRPr="00FC798B" w:rsidRDefault="00D347B5">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EndPr/>
        <w:sdtContent>
          <w:r>
            <w:rPr>
              <w:rFonts w:eastAsia="Arial" w:cstheme="minorHAnsi"/>
              <w:sz w:val="15"/>
              <w:szCs w:val="15"/>
              <w:lang w:eastAsia="en-GB"/>
            </w:rPr>
            <w:t>2.0.1 (12_2025)</w:t>
          </w:r>
        </w:sdtContent>
      </w:sdt>
    </w:p>
    <w:p w14:paraId="5884E555" w14:textId="77777777" w:rsidR="004556FB" w:rsidRPr="00FC798B" w:rsidRDefault="00D347B5">
      <w:pPr>
        <w:pStyle w:val="aa"/>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36F60DBC" w:rsidR="004556FB" w:rsidRPr="00FC798B" w:rsidRDefault="00D347B5">
      <w:pPr>
        <w:pStyle w:val="aa"/>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D630BA">
        <w:rPr>
          <w:rFonts w:asciiTheme="minorHAnsi" w:hAnsiTheme="minorHAnsi" w:cstheme="minorHAnsi"/>
          <w:noProof/>
          <w:sz w:val="14"/>
          <w:szCs w:val="18"/>
        </w:rPr>
        <w:t>R</w:t>
      </w:r>
      <w:r w:rsidRPr="00FC798B">
        <w:rPr>
          <w:rFonts w:asciiTheme="minorHAnsi" w:hAnsiTheme="minorHAnsi" w:cstheme="minorHAnsi"/>
          <w:sz w:val="14"/>
          <w:szCs w:val="18"/>
        </w:rPr>
        <w:fldChar w:fldCharType="end"/>
      </w:r>
    </w:p>
    <w:sectPr w:rsidR="004556FB" w:rsidRPr="00FC798B">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7ADC2" w14:textId="77777777" w:rsidR="00A07A1D" w:rsidRDefault="00A07A1D">
      <w:pPr>
        <w:spacing w:after="0" w:line="240" w:lineRule="auto"/>
      </w:pPr>
      <w:r>
        <w:separator/>
      </w:r>
    </w:p>
  </w:endnote>
  <w:endnote w:type="continuationSeparator" w:id="0">
    <w:p w14:paraId="022FE143" w14:textId="77777777" w:rsidR="00A07A1D" w:rsidRDefault="00A0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714EFE" w14:textId="3870FBF6" w:rsidR="004556FB" w:rsidRDefault="00D347B5">
            <w:pPr>
              <w:pStyle w:val="a7"/>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1E12FC">
              <w:rPr>
                <w:rFonts w:ascii="Calibri" w:hAnsi="Calibri" w:cs="Calibri"/>
                <w:bCs/>
                <w:noProof/>
                <w:sz w:val="12"/>
                <w:szCs w:val="16"/>
              </w:rPr>
              <w:t>1</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1E12FC">
              <w:rPr>
                <w:rFonts w:ascii="Calibri" w:hAnsi="Calibri" w:cs="Calibri"/>
                <w:bCs/>
                <w:noProof/>
                <w:sz w:val="12"/>
                <w:szCs w:val="16"/>
              </w:rPr>
              <w:t>1</w:t>
            </w:r>
            <w:r w:rsidRPr="00FC798B">
              <w:rPr>
                <w:rFonts w:ascii="Calibri" w:hAnsi="Calibri" w:cs="Calibri"/>
                <w:bCs/>
                <w:sz w:val="12"/>
                <w:szCs w:val="16"/>
              </w:rPr>
              <w:fldChar w:fldCharType="end"/>
            </w:r>
          </w:p>
        </w:sdtContent>
      </w:sdt>
    </w:sdtContent>
  </w:sdt>
  <w:p w14:paraId="3DF04F8C" w14:textId="77777777" w:rsidR="004556FB" w:rsidRDefault="004556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22C7C" w14:textId="77777777" w:rsidR="00A07A1D" w:rsidRDefault="00A07A1D">
      <w:pPr>
        <w:spacing w:after="0" w:line="240" w:lineRule="auto"/>
      </w:pPr>
      <w:r>
        <w:separator/>
      </w:r>
    </w:p>
  </w:footnote>
  <w:footnote w:type="continuationSeparator" w:id="0">
    <w:p w14:paraId="0F7B7E6C" w14:textId="77777777" w:rsidR="00A07A1D" w:rsidRDefault="00A07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15:restartNumberingAfterBreak="0">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2862E83"/>
    <w:multiLevelType w:val="multilevel"/>
    <w:tmpl w:val="BBC8841C"/>
    <w:lvl w:ilvl="0">
      <w:start w:val="1"/>
      <w:numFmt w:val="decimal"/>
      <w:pStyle w:val="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40A4957"/>
    <w:multiLevelType w:val="multilevel"/>
    <w:tmpl w:val="9062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F0"/>
    <w:rsid w:val="000E2AD9"/>
    <w:rsid w:val="00110C63"/>
    <w:rsid w:val="00196DC6"/>
    <w:rsid w:val="001E12FC"/>
    <w:rsid w:val="002E0FC6"/>
    <w:rsid w:val="003B33A4"/>
    <w:rsid w:val="004556FB"/>
    <w:rsid w:val="00462BD5"/>
    <w:rsid w:val="00584C4C"/>
    <w:rsid w:val="00783AC3"/>
    <w:rsid w:val="0080389B"/>
    <w:rsid w:val="00823E17"/>
    <w:rsid w:val="00882FB0"/>
    <w:rsid w:val="00915D3F"/>
    <w:rsid w:val="009730E4"/>
    <w:rsid w:val="00A07A1D"/>
    <w:rsid w:val="00A97A91"/>
    <w:rsid w:val="00B13976"/>
    <w:rsid w:val="00B8215D"/>
    <w:rsid w:val="00BA0FF0"/>
    <w:rsid w:val="00C354FB"/>
    <w:rsid w:val="00D31A45"/>
    <w:rsid w:val="00D347B5"/>
    <w:rsid w:val="00D358C2"/>
    <w:rsid w:val="00D53C9A"/>
    <w:rsid w:val="00D630BA"/>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FFB88"/>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바탕"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spacing w:after="0" w:line="240" w:lineRule="auto"/>
    </w:pPr>
    <w:rPr>
      <w:rFonts w:ascii="Arial" w:eastAsia="Arial" w:hAnsi="Arial" w:cs="Arial"/>
      <w:sz w:val="20"/>
      <w:szCs w:val="20"/>
      <w:lang w:eastAsia="en-GB"/>
    </w:rPr>
  </w:style>
  <w:style w:type="character" w:customStyle="1" w:styleId="Char">
    <w:name w:val="메모 텍스트 Char"/>
    <w:basedOn w:val="a0"/>
    <w:link w:val="a3"/>
    <w:uiPriority w:val="99"/>
    <w:semiHidden/>
    <w:rPr>
      <w:rFonts w:ascii="Arial" w:eastAsia="Arial" w:hAnsi="Arial" w:cs="Arial"/>
      <w:sz w:val="20"/>
      <w:szCs w:val="20"/>
      <w:lang w:eastAsia="en-GB"/>
    </w:rPr>
  </w:style>
  <w:style w:type="character" w:styleId="a4">
    <w:name w:val="annotation reference"/>
    <w:basedOn w:val="a0"/>
    <w:uiPriority w:val="99"/>
    <w:semiHidden/>
    <w:unhideWhenUsed/>
    <w:rPr>
      <w:sz w:val="16"/>
      <w:szCs w:val="16"/>
    </w:rPr>
  </w:style>
  <w:style w:type="table" w:styleId="a5">
    <w:name w:val="Table Grid"/>
    <w:basedOn w:val="a1"/>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har0">
    <w:name w:val="머리글 Char"/>
    <w:basedOn w:val="a0"/>
    <w:link w:val="a6"/>
    <w:uiPriority w:val="99"/>
    <w:rPr>
      <w:rFonts w:ascii="Arial" w:eastAsia="Arial" w:hAnsi="Arial" w:cs="Arial"/>
      <w:lang w:eastAsia="en-GB"/>
    </w:rPr>
  </w:style>
  <w:style w:type="paragraph" w:styleId="a7">
    <w:name w:val="footer"/>
    <w:basedOn w:val="a"/>
    <w:link w:val="Char1"/>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Char1">
    <w:name w:val="바닥글 Char"/>
    <w:basedOn w:val="a0"/>
    <w:link w:val="a7"/>
    <w:uiPriority w:val="99"/>
    <w:rPr>
      <w:rFonts w:ascii="Arial" w:eastAsia="Arial" w:hAnsi="Arial" w:cs="Arial"/>
      <w:lang w:eastAsia="en-GB"/>
    </w:rPr>
  </w:style>
  <w:style w:type="table" w:customStyle="1" w:styleId="TableGrid1">
    <w:name w:val="Table Grid1"/>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pPr>
      <w:spacing w:after="0" w:line="240" w:lineRule="auto"/>
    </w:pPr>
    <w:rPr>
      <w:rFonts w:ascii="Segoe UI" w:hAnsi="Segoe UI" w:cs="Segoe UI"/>
      <w:sz w:val="18"/>
      <w:szCs w:val="18"/>
    </w:rPr>
  </w:style>
  <w:style w:type="character" w:customStyle="1" w:styleId="Char2">
    <w:name w:val="풍선 도움말 텍스트 Char"/>
    <w:basedOn w:val="a0"/>
    <w:link w:val="a8"/>
    <w:uiPriority w:val="99"/>
    <w:semiHidden/>
    <w:rPr>
      <w:rFonts w:ascii="Segoe UI" w:hAnsi="Segoe UI" w:cs="Segoe UI"/>
      <w:sz w:val="18"/>
      <w:szCs w:val="18"/>
    </w:rPr>
  </w:style>
  <w:style w:type="character" w:styleId="a9">
    <w:name w:val="Placeholder Text"/>
    <w:basedOn w:val="a0"/>
    <w:uiPriority w:val="99"/>
    <w:semiHidden/>
    <w:rPr>
      <w:color w:val="808080"/>
    </w:rPr>
  </w:style>
  <w:style w:type="paragraph" w:styleId="a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b">
    <w:name w:val="List Paragraph"/>
    <w:basedOn w:val="a"/>
    <w:uiPriority w:val="34"/>
    <w:qFormat/>
    <w:pPr>
      <w:ind w:left="720"/>
      <w:contextualSpacing/>
    </w:pPr>
  </w:style>
  <w:style w:type="paragraph" w:styleId="ac">
    <w:name w:val="annotation subject"/>
    <w:basedOn w:val="a3"/>
    <w:next w:val="a3"/>
    <w:link w:val="Char3"/>
    <w:uiPriority w:val="99"/>
    <w:semiHidden/>
    <w:unhideWhenUsed/>
    <w:pPr>
      <w:spacing w:after="160"/>
    </w:pPr>
    <w:rPr>
      <w:rFonts w:asciiTheme="minorHAnsi" w:eastAsiaTheme="minorHAnsi" w:hAnsiTheme="minorHAnsi" w:cstheme="minorBidi"/>
      <w:b/>
      <w:bCs/>
      <w:lang w:eastAsia="en-US"/>
    </w:rPr>
  </w:style>
  <w:style w:type="character" w:customStyle="1" w:styleId="Char3">
    <w:name w:val="메모 주제 Char"/>
    <w:basedOn w:val="Char"/>
    <w:link w:val="ac"/>
    <w:uiPriority w:val="99"/>
    <w:semiHidden/>
    <w:rPr>
      <w:rFonts w:ascii="Arial" w:eastAsia="Arial" w:hAnsi="Arial" w:cs="Arial"/>
      <w:b/>
      <w:bCs/>
      <w:sz w:val="20"/>
      <w:szCs w:val="20"/>
      <w:lang w:eastAsia="en-GB"/>
    </w:rPr>
  </w:style>
  <w:style w:type="paragraph" w:styleId="ad">
    <w:name w:val="Revision"/>
    <w:hidden/>
    <w:uiPriority w:val="99"/>
    <w:semiHidden/>
    <w:pPr>
      <w:spacing w:after="0" w:line="240" w:lineRule="auto"/>
    </w:pPr>
  </w:style>
  <w:style w:type="table" w:customStyle="1" w:styleId="TableGrid2">
    <w:name w:val="Table Grid2"/>
    <w:basedOn w:val="a1"/>
    <w:next w:val="a5"/>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Pr>
      <w:color w:val="605E5C"/>
      <w:shd w:val="clear" w:color="auto" w:fill="E1DFDD"/>
    </w:rPr>
  </w:style>
  <w:style w:type="character" w:styleId="af">
    <w:name w:val="FollowedHyperlink"/>
    <w:basedOn w:val="a0"/>
    <w:uiPriority w:val="99"/>
    <w:semiHidden/>
    <w:unhideWhenUsed/>
    <w:rPr>
      <w:color w:val="954F72" w:themeColor="followedHyperlink"/>
      <w:u w:val="single"/>
    </w:rPr>
  </w:style>
  <w:style w:type="character" w:customStyle="1" w:styleId="UnresolvedMention">
    <w:name w:val="Unresolved Mention"/>
    <w:basedOn w:val="a0"/>
    <w:uiPriority w:val="99"/>
    <w:semiHidden/>
    <w:unhideWhenUsed/>
    <w:rsid w:val="00882FB0"/>
    <w:rPr>
      <w:color w:val="605E5C"/>
      <w:shd w:val="clear" w:color="auto" w:fill="E1DFDD"/>
    </w:rPr>
  </w:style>
  <w:style w:type="paragraph" w:styleId="af0">
    <w:name w:val="Title"/>
    <w:basedOn w:val="a"/>
    <w:next w:val="a"/>
    <w:link w:val="Char4"/>
    <w:uiPriority w:val="10"/>
    <w:qFormat/>
    <w:rsid w:val="009730E4"/>
    <w:pPr>
      <w:spacing w:after="0" w:line="240" w:lineRule="auto"/>
    </w:pPr>
    <w:rPr>
      <w:rFonts w:eastAsia="Calibri" w:cstheme="minorHAnsi"/>
      <w:b/>
      <w:iCs/>
      <w:sz w:val="28"/>
    </w:rPr>
  </w:style>
  <w:style w:type="character" w:customStyle="1" w:styleId="Char4">
    <w:name w:val="제목 Char"/>
    <w:basedOn w:val="a0"/>
    <w:link w:val="af0"/>
    <w:uiPriority w:val="10"/>
    <w:rsid w:val="009730E4"/>
    <w:rPr>
      <w:rFonts w:eastAsia="Calibri" w:cstheme="minorHAnsi"/>
      <w:b/>
      <w:iCs/>
      <w:sz w:val="28"/>
    </w:rPr>
  </w:style>
  <w:style w:type="character" w:customStyle="1" w:styleId="1Char">
    <w:name w:val="제목 1 Char"/>
    <w:basedOn w:val="a0"/>
    <w:link w:val="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84CB7">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84CB7">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84CB7">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84CB7">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84CB7">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84CB7">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C33B6"/>
    <w:rsid w:val="000D0C5E"/>
    <w:rsid w:val="000E7FBA"/>
    <w:rsid w:val="001A74DB"/>
    <w:rsid w:val="001E57AD"/>
    <w:rsid w:val="002363B5"/>
    <w:rsid w:val="00265F7E"/>
    <w:rsid w:val="00281C34"/>
    <w:rsid w:val="00284CB7"/>
    <w:rsid w:val="00295AC9"/>
    <w:rsid w:val="002A1C32"/>
    <w:rsid w:val="00301A37"/>
    <w:rsid w:val="00346DD9"/>
    <w:rsid w:val="003B33A4"/>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83AC3"/>
    <w:rsid w:val="007A1ED9"/>
    <w:rsid w:val="007A643A"/>
    <w:rsid w:val="007C7009"/>
    <w:rsid w:val="007E2DDC"/>
    <w:rsid w:val="0081740C"/>
    <w:rsid w:val="00836B87"/>
    <w:rsid w:val="008536BE"/>
    <w:rsid w:val="008A4576"/>
    <w:rsid w:val="00955F26"/>
    <w:rsid w:val="00987156"/>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13F96"/>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Dictionary xmlns="http://schemas.business-integrity.com/dealbuilder/2006/dictionary" SavedByVersion="10.15.67.1" MinimumVersion="7.2.0.0"/>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4.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2171</Words>
  <Characters>12379</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__PPL_ST__EN</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jspark</dc:creator>
  <cp:lastModifiedBy>jspark</cp:lastModifiedBy>
  <cp:revision>2</cp:revision>
  <dcterms:created xsi:type="dcterms:W3CDTF">2026-06-10T00:26:00Z</dcterms:created>
  <dcterms:modified xsi:type="dcterms:W3CDTF">2026-06-10T00:26:00Z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